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F8" w:rsidRPr="00085073" w:rsidRDefault="00F06BF8" w:rsidP="00F06BF8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b/>
          <w:sz w:val="28"/>
          <w:szCs w:val="28"/>
          <w:lang w:val="kk-KZ"/>
        </w:rPr>
        <w:t>«Электронды түрде құжатты жариялау»  пәні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эмтихан бағдарламасы</w:t>
      </w:r>
    </w:p>
    <w:p w:rsidR="00F06BF8" w:rsidRPr="00085073" w:rsidRDefault="00F06BF8" w:rsidP="00F06BF8">
      <w:pPr>
        <w:rPr>
          <w:sz w:val="28"/>
          <w:szCs w:val="28"/>
        </w:rPr>
      </w:pP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Пәннің мақсаты мен ерекшеліктері </w:t>
      </w:r>
    </w:p>
    <w:p w:rsidR="00F06BF8" w:rsidRPr="00085073" w:rsidRDefault="00F06BF8" w:rsidP="00F06BF8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Пәннің мақсаты мен міндеттері туралы мәселелерге талдау жасау</w:t>
      </w:r>
    </w:p>
    <w:p w:rsidR="00F06BF8" w:rsidRPr="00085073" w:rsidRDefault="00F06BF8" w:rsidP="00F06BF8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Пәннің ерекшеліктерін, басқа пәндермен байланысын айқындау</w:t>
      </w: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085073">
        <w:rPr>
          <w:rFonts w:ascii="Times New Roman" w:hAnsi="Times New Roman" w:cs="Times New Roman"/>
          <w:sz w:val="28"/>
          <w:szCs w:val="28"/>
          <w:lang w:val="kk-KZ"/>
        </w:rPr>
        <w:t>Ғылыми құжат жариялауды дайындау</w:t>
      </w:r>
    </w:p>
    <w:p w:rsidR="00F06BF8" w:rsidRPr="00085073" w:rsidRDefault="00F06BF8" w:rsidP="00F06BF8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Ғылыми құжат жариялауды дайындау ұғымы және оның ерекшеліктері</w:t>
      </w:r>
    </w:p>
    <w:p w:rsidR="00F06BF8" w:rsidRPr="00085073" w:rsidRDefault="00F06BF8" w:rsidP="00F06BF8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 xml:space="preserve">Ғылыми құжат жариялауды дайындау: магистранттың  әрқайсысы кемінде үш құжаты дайындауы және оның жолдарын көрсетуі қажет </w:t>
      </w: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 Құжатты жариялау феноменологиясы ұғымы және оның ерекшеліктері </w:t>
      </w:r>
    </w:p>
    <w:p w:rsidR="00F06BF8" w:rsidRPr="00085073" w:rsidRDefault="00F06BF8" w:rsidP="00F06BF8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Құжатты жариялаудың типологиясы</w:t>
      </w:r>
    </w:p>
    <w:p w:rsidR="00F06BF8" w:rsidRPr="00085073" w:rsidRDefault="00F06BF8" w:rsidP="00F06BF8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Құжат жариялау мен қоғамдық сананың өзара байланысы</w:t>
      </w:r>
    </w:p>
    <w:p w:rsidR="00F06BF8" w:rsidRPr="00085073" w:rsidRDefault="00F06BF8" w:rsidP="00F06BF8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Тарих ғылымының деректік базасы жүйесіндегі құжаттық жарияланымдар</w:t>
      </w: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 w:eastAsia="ar-SA"/>
        </w:rPr>
      </w:pP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құжаттарды жариялауға дайындау </w:t>
      </w: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1. Құжаттарды электронды түрде баспаға даярлау тәжірибесін сипаттай отырып, ерекшеліктерін айқындау </w:t>
      </w:r>
    </w:p>
    <w:p w:rsidR="00F06BF8" w:rsidRPr="00085073" w:rsidRDefault="00F06BF8" w:rsidP="00F06B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2. Құжаттарды жариялау үшін электронды түрге көшіру  мәселелерін сипаттау</w:t>
      </w:r>
    </w:p>
    <w:p w:rsidR="00F06BF8" w:rsidRDefault="00F06BF8" w:rsidP="00F06BF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BF8" w:rsidRPr="00085073" w:rsidRDefault="00F06BF8" w:rsidP="00F06BF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Компютер арқылы қ</w:t>
      </w:r>
      <w:r w:rsidRPr="00085073">
        <w:rPr>
          <w:rFonts w:ascii="Times New Roman" w:hAnsi="Times New Roman" w:cs="Times New Roman"/>
          <w:bCs/>
          <w:sz w:val="28"/>
          <w:szCs w:val="28"/>
          <w:lang w:val="kk-KZ" w:eastAsia="ar-SA"/>
        </w:rPr>
        <w:t>ұжаттарды электронды түрге көшіре отырып жариялауға даярлау</w:t>
      </w:r>
    </w:p>
    <w:p w:rsidR="00F06BF8" w:rsidRPr="00085073" w:rsidRDefault="00F06BF8" w:rsidP="00F06BF8">
      <w:pPr>
        <w:pStyle w:val="a3"/>
        <w:numPr>
          <w:ilvl w:val="0"/>
          <w:numId w:val="8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Microsoft Office Word 2003 немесе 2008 бойынша </w:t>
      </w:r>
      <w:r w:rsidRPr="00085073">
        <w:rPr>
          <w:rFonts w:ascii="Times New Roman" w:hAnsi="Times New Roman"/>
          <w:sz w:val="28"/>
          <w:szCs w:val="28"/>
          <w:lang w:val="kk-KZ"/>
        </w:rPr>
        <w:t>белгілі бір тақырыпта берілген құжаттарды жариялауға даярлау жұмыстарын іске асыру</w:t>
      </w: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/>
        </w:rPr>
      </w:pPr>
    </w:p>
    <w:p w:rsidR="00F06BF8" w:rsidRDefault="00F06BF8" w:rsidP="00F06B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6BF8" w:rsidRDefault="00F06BF8" w:rsidP="00F06B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6BF8" w:rsidRPr="00085073" w:rsidRDefault="00F06BF8" w:rsidP="00F06B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Электронды құжаттарды басылымға даярлау</w:t>
      </w:r>
    </w:p>
    <w:p w:rsidR="00F06BF8" w:rsidRPr="00085073" w:rsidRDefault="00F06BF8" w:rsidP="00F06BF8">
      <w:pPr>
        <w:pStyle w:val="a3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>Internet Explorer, Mozilla Firefox, Opera браузерлері арқылы және Microsoft Office PowerPoint 2003 бойынша құжаттарды электронды басылымдарға даярлау жұмыстарын іске асыру</w:t>
      </w:r>
    </w:p>
    <w:p w:rsidR="00F06BF8" w:rsidRPr="00085073" w:rsidRDefault="00F06BF8" w:rsidP="00F06BF8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6BF8" w:rsidRPr="00085073" w:rsidRDefault="00F06BF8" w:rsidP="00F06BF8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>Архив құжаттарын электронды жариялау мәселелері</w:t>
      </w:r>
    </w:p>
    <w:p w:rsidR="00F06BF8" w:rsidRPr="00085073" w:rsidRDefault="00F06BF8" w:rsidP="00F06BF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 xml:space="preserve"> Архивтегі электронды құжаттарды сақтау тәсілдерін айқындау</w:t>
      </w:r>
    </w:p>
    <w:p w:rsidR="00F06BF8" w:rsidRPr="00085073" w:rsidRDefault="00F06BF8" w:rsidP="00F06BF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Электронды архив құжаттарының құндылығын айқындау</w:t>
      </w:r>
    </w:p>
    <w:p w:rsidR="00F06BF8" w:rsidRPr="00085073" w:rsidRDefault="00F06BF8" w:rsidP="00F06BF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Архивтік электронды құжаттарды пайдалану тәсілдерін баяндау</w:t>
      </w: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/>
        </w:rPr>
      </w:pP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/>
        </w:rPr>
      </w:pPr>
    </w:p>
    <w:p w:rsidR="00F06BF8" w:rsidRPr="00085073" w:rsidRDefault="00F06BF8" w:rsidP="00F06BF8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/>
        </w:rPr>
        <w:t xml:space="preserve">Біздің елдегі электронды құжат айналымы мәселелері </w:t>
      </w:r>
    </w:p>
    <w:p w:rsidR="00F06BF8" w:rsidRPr="00085073" w:rsidRDefault="00F06BF8" w:rsidP="00F06BF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Windows 95 и Office 95, с Windows XP и Office 2003, с Windows 7 и Office 2010 бойынша  құжаттарды даярлау </w:t>
      </w:r>
    </w:p>
    <w:p w:rsidR="00F06BF8" w:rsidRPr="00085073" w:rsidRDefault="00F06BF8" w:rsidP="00F06BF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hAnsi="Times New Roman"/>
          <w:sz w:val="28"/>
          <w:szCs w:val="28"/>
          <w:lang w:val="kk-KZ" w:eastAsia="ar-SA"/>
        </w:rPr>
        <w:t>Электронды құжат айналымының тиімді және тиімсіз жақтарын салыстырмалы түрде талдау</w:t>
      </w:r>
    </w:p>
    <w:p w:rsidR="00F06BF8" w:rsidRPr="00085073" w:rsidRDefault="00F06BF8" w:rsidP="00F06BF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kk-KZ" w:eastAsia="ar-SA"/>
        </w:rPr>
      </w:pPr>
      <w:r w:rsidRPr="00085073">
        <w:rPr>
          <w:rFonts w:ascii="Times New Roman" w:eastAsia="Times New Roman" w:hAnsi="Times New Roman"/>
          <w:sz w:val="28"/>
          <w:szCs w:val="28"/>
          <w:lang w:val="kk-KZ" w:eastAsia="ru-RU"/>
        </w:rPr>
        <w:t>Құжаттардың Microsoft Word: 95, 97–2003, 2007–2010 форматтық түрлерінің ерекшеліктерін сипаттау.</w:t>
      </w:r>
    </w:p>
    <w:p w:rsidR="00F06BF8" w:rsidRPr="00085073" w:rsidRDefault="00F06BF8" w:rsidP="00F06BF8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6BF8" w:rsidRPr="00085073" w:rsidRDefault="00F06BF8" w:rsidP="00F06BF8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06BF8" w:rsidRPr="00085073" w:rsidRDefault="00F06BF8" w:rsidP="00F06BF8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 w:cs="Times New Roman"/>
          <w:sz w:val="28"/>
          <w:szCs w:val="28"/>
          <w:lang w:val="kk-KZ" w:eastAsia="ar-SA"/>
        </w:rPr>
        <w:t>Біздің елдегі электронды құжаттарды жариялау туралы</w:t>
      </w:r>
    </w:p>
    <w:p w:rsidR="00F06BF8" w:rsidRPr="00085073" w:rsidRDefault="00F06BF8" w:rsidP="00F06BF8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Еліміздегі электронды құжаттарды жарияладың қазіргі жағдайын баяндау</w:t>
      </w:r>
    </w:p>
    <w:p w:rsidR="00F06BF8" w:rsidRPr="00085073" w:rsidRDefault="00F06BF8" w:rsidP="00F06BF8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/>
        </w:rPr>
      </w:pPr>
      <w:r w:rsidRPr="00085073">
        <w:rPr>
          <w:rFonts w:ascii="Times New Roman" w:hAnsi="Times New Roman"/>
          <w:sz w:val="28"/>
          <w:szCs w:val="28"/>
          <w:lang w:val="kk-KZ"/>
        </w:rPr>
        <w:t>Қазақ тіліндегі электронды құжаттардың басылымы мәселелерін талдау</w:t>
      </w:r>
    </w:p>
    <w:p w:rsidR="00F06BF8" w:rsidRPr="00085073" w:rsidRDefault="00F06BF8" w:rsidP="00F06BF8">
      <w:pPr>
        <w:rPr>
          <w:rFonts w:ascii="Times New Roman" w:hAnsi="Times New Roman"/>
          <w:sz w:val="28"/>
          <w:szCs w:val="28"/>
          <w:lang w:val="kk-KZ"/>
        </w:rPr>
      </w:pPr>
    </w:p>
    <w:p w:rsidR="00F06BF8" w:rsidRPr="00085073" w:rsidRDefault="00F06BF8" w:rsidP="00F06BF8">
      <w:pPr>
        <w:rPr>
          <w:sz w:val="28"/>
          <w:szCs w:val="28"/>
          <w:lang w:val="kk-KZ"/>
        </w:rPr>
      </w:pPr>
    </w:p>
    <w:p w:rsidR="00114B14" w:rsidRPr="00F06BF8" w:rsidRDefault="00114B14">
      <w:pPr>
        <w:rPr>
          <w:lang w:val="kk-KZ"/>
        </w:rPr>
      </w:pPr>
      <w:bookmarkStart w:id="0" w:name="_GoBack"/>
      <w:bookmarkEnd w:id="0"/>
    </w:p>
    <w:sectPr w:rsidR="00114B14" w:rsidRPr="00F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61B7"/>
    <w:multiLevelType w:val="hybridMultilevel"/>
    <w:tmpl w:val="57D0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35C"/>
    <w:multiLevelType w:val="hybridMultilevel"/>
    <w:tmpl w:val="1076E9A4"/>
    <w:lvl w:ilvl="0" w:tplc="56A0A2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4960"/>
    <w:multiLevelType w:val="hybridMultilevel"/>
    <w:tmpl w:val="726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22D3"/>
    <w:multiLevelType w:val="hybridMultilevel"/>
    <w:tmpl w:val="AE9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6E4D"/>
    <w:multiLevelType w:val="hybridMultilevel"/>
    <w:tmpl w:val="0C56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F54B8"/>
    <w:multiLevelType w:val="hybridMultilevel"/>
    <w:tmpl w:val="BA4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428"/>
    <w:multiLevelType w:val="hybridMultilevel"/>
    <w:tmpl w:val="39B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492A"/>
    <w:multiLevelType w:val="hybridMultilevel"/>
    <w:tmpl w:val="AD32CD80"/>
    <w:lvl w:ilvl="0" w:tplc="292E0C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8"/>
    <w:rsid w:val="00114B14"/>
    <w:rsid w:val="00A839D8"/>
    <w:rsid w:val="00F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B631"/>
  <w15:chartTrackingRefBased/>
  <w15:docId w15:val="{7B67A1CF-BA34-4CAD-9553-2039014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2020-01-12T19:24:00Z</dcterms:created>
  <dcterms:modified xsi:type="dcterms:W3CDTF">2020-01-12T19:26:00Z</dcterms:modified>
</cp:coreProperties>
</file>